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BED70" w14:textId="666DAA0E" w:rsidR="00622160" w:rsidRPr="002124C2" w:rsidRDefault="00622160">
      <w:pPr>
        <w:rPr>
          <w:b/>
          <w:sz w:val="40"/>
          <w:szCs w:val="40"/>
        </w:rPr>
      </w:pPr>
      <w:r w:rsidRPr="002124C2">
        <w:rPr>
          <w:b/>
          <w:sz w:val="40"/>
          <w:szCs w:val="40"/>
        </w:rPr>
        <w:t xml:space="preserve">Cool It Project </w:t>
      </w:r>
    </w:p>
    <w:p w14:paraId="3DC80125" w14:textId="487F3DA8" w:rsidR="00622160" w:rsidRPr="002124C2" w:rsidRDefault="00622160">
      <w:pPr>
        <w:rPr>
          <w:b/>
          <w:sz w:val="40"/>
          <w:szCs w:val="40"/>
        </w:rPr>
      </w:pPr>
      <w:r w:rsidRPr="002124C2">
        <w:rPr>
          <w:b/>
          <w:sz w:val="40"/>
          <w:szCs w:val="40"/>
        </w:rPr>
        <w:t>Mapping Methodology</w:t>
      </w:r>
      <w:r w:rsidR="002124C2">
        <w:rPr>
          <w:b/>
          <w:sz w:val="40"/>
          <w:szCs w:val="40"/>
        </w:rPr>
        <w:t xml:space="preserve"> </w:t>
      </w:r>
    </w:p>
    <w:p w14:paraId="10E70B7A" w14:textId="53A2B40C" w:rsidR="002124C2" w:rsidRPr="002124C2" w:rsidRDefault="002124C2">
      <w:r>
        <w:t>Objective: Pinpoint the intersection of Social Vulnerability, Pedestrian Intensity and Heat (def</w:t>
      </w:r>
      <w:r w:rsidR="00C1405B">
        <w:t>ined as higher imperviousness).  (Coseo and Larsen, 2013)</w:t>
      </w:r>
    </w:p>
    <w:p w14:paraId="070244DA" w14:textId="3808FA15" w:rsidR="002124C2" w:rsidRPr="002124C2" w:rsidRDefault="002124C2" w:rsidP="002124C2">
      <w:pPr>
        <w:rPr>
          <w:b/>
          <w:sz w:val="32"/>
          <w:szCs w:val="32"/>
        </w:rPr>
      </w:pPr>
      <w:r w:rsidRPr="002124C2">
        <w:rPr>
          <w:b/>
          <w:sz w:val="32"/>
          <w:szCs w:val="32"/>
        </w:rPr>
        <w:t>Social Vulnerability Data</w:t>
      </w:r>
    </w:p>
    <w:p w14:paraId="1DF01ABF" w14:textId="2EE4E23F" w:rsidR="000B70D1" w:rsidRPr="002124C2" w:rsidRDefault="002124C2" w:rsidP="00622160">
      <w:pPr>
        <w:spacing w:after="0" w:line="240" w:lineRule="auto"/>
      </w:pPr>
      <w:r w:rsidRPr="002124C2">
        <w:t xml:space="preserve">Derived from </w:t>
      </w:r>
      <w:r w:rsidR="008B78BC">
        <w:t>2016 Census. Bend</w:t>
      </w:r>
      <w:r w:rsidR="00212C80">
        <w:t xml:space="preserve">igo, Ballarat and Whittlesea data were accessed from Social Atlas id, the others using ABS </w:t>
      </w:r>
      <w:proofErr w:type="spellStart"/>
      <w:r w:rsidR="00212C80">
        <w:t>tablebuilder</w:t>
      </w:r>
      <w:proofErr w:type="spellEnd"/>
      <w:r w:rsidR="00212C80">
        <w:t xml:space="preserve">. Indicators are taken from </w:t>
      </w:r>
      <w:proofErr w:type="spellStart"/>
      <w:r w:rsidR="00212C80">
        <w:t>Loughnan</w:t>
      </w:r>
      <w:proofErr w:type="spellEnd"/>
      <w:r w:rsidR="00212C80">
        <w:t xml:space="preserve">, 2013. </w:t>
      </w:r>
    </w:p>
    <w:p w14:paraId="6CFF20DD" w14:textId="77777777" w:rsidR="00212C80" w:rsidRDefault="00212C80" w:rsidP="00622160">
      <w:pPr>
        <w:spacing w:after="0" w:line="240" w:lineRule="auto"/>
      </w:pPr>
    </w:p>
    <w:p w14:paraId="1F3ED3DA" w14:textId="6B657921" w:rsidR="0053179E" w:rsidRDefault="00212C80" w:rsidP="00622160">
      <w:pPr>
        <w:spacing w:after="0" w:line="240" w:lineRule="auto"/>
      </w:pPr>
      <w:r>
        <w:t xml:space="preserve">SV Indicators: </w:t>
      </w:r>
    </w:p>
    <w:p w14:paraId="30AEDFDD" w14:textId="77777777" w:rsidR="00622160" w:rsidRDefault="00622160" w:rsidP="00622160">
      <w:pPr>
        <w:spacing w:after="0" w:line="240" w:lineRule="auto"/>
        <w:rPr>
          <w:b/>
        </w:rPr>
      </w:pPr>
    </w:p>
    <w:p w14:paraId="0433B06E" w14:textId="3B7794EB" w:rsidR="0053179E" w:rsidRPr="0053179E" w:rsidRDefault="0053179E" w:rsidP="00622160">
      <w:pPr>
        <w:spacing w:after="0" w:line="240" w:lineRule="auto"/>
        <w:rPr>
          <w:b/>
        </w:rPr>
      </w:pPr>
      <w:r w:rsidRPr="0053179E">
        <w:rPr>
          <w:b/>
        </w:rPr>
        <w:t>SEIFA</w:t>
      </w:r>
      <w:r w:rsidR="002124C2">
        <w:rPr>
          <w:b/>
        </w:rPr>
        <w:t xml:space="preserve"> Disadvantage</w:t>
      </w:r>
      <w:r w:rsidRPr="0053179E">
        <w:rPr>
          <w:b/>
        </w:rPr>
        <w:t xml:space="preserve">: </w:t>
      </w:r>
    </w:p>
    <w:p w14:paraId="5245D845" w14:textId="0A9A4E95" w:rsidR="00041743" w:rsidRDefault="0053179E" w:rsidP="00622160">
      <w:pPr>
        <w:spacing w:after="0" w:line="240" w:lineRule="auto"/>
      </w:pPr>
      <w:r>
        <w:t>Anything below a score of 100</w:t>
      </w:r>
      <w:r w:rsidR="009871D6">
        <w:t>0 is considered disadvantaged, t</w:t>
      </w:r>
      <w:r>
        <w:t xml:space="preserve">hough this encompasses a large portion of many communities. </w:t>
      </w:r>
    </w:p>
    <w:p w14:paraId="15B465AB" w14:textId="5C869DE4" w:rsidR="0053179E" w:rsidRDefault="002124C2" w:rsidP="00622160">
      <w:pPr>
        <w:spacing w:after="0" w:line="240" w:lineRule="auto"/>
      </w:pPr>
      <w:r>
        <w:t>C</w:t>
      </w:r>
      <w:r w:rsidR="0053179E">
        <w:t xml:space="preserve">ut off is </w:t>
      </w:r>
      <w:r>
        <w:t xml:space="preserve">therefore </w:t>
      </w:r>
      <w:r w:rsidR="0053179E">
        <w:t xml:space="preserve">900 and below. </w:t>
      </w:r>
    </w:p>
    <w:p w14:paraId="3D8CCD46" w14:textId="5DABDA4F" w:rsidR="0053179E" w:rsidRDefault="0053179E" w:rsidP="00622160">
      <w:pPr>
        <w:spacing w:after="0" w:line="240" w:lineRule="auto"/>
      </w:pPr>
    </w:p>
    <w:p w14:paraId="24E2E769" w14:textId="1D534197" w:rsidR="0053179E" w:rsidRPr="0053179E" w:rsidRDefault="0053179E" w:rsidP="00622160">
      <w:pPr>
        <w:spacing w:after="0" w:line="240" w:lineRule="auto"/>
        <w:rPr>
          <w:b/>
        </w:rPr>
      </w:pPr>
      <w:r w:rsidRPr="0053179E">
        <w:rPr>
          <w:b/>
        </w:rPr>
        <w:t xml:space="preserve">Children Aged 0-4: </w:t>
      </w:r>
    </w:p>
    <w:p w14:paraId="629620D2" w14:textId="22C9AD72" w:rsidR="0053179E" w:rsidRDefault="0053179E" w:rsidP="00622160">
      <w:pPr>
        <w:spacing w:after="0" w:line="240" w:lineRule="auto"/>
      </w:pPr>
      <w:r>
        <w:t>Regional Vic is 5.8%</w:t>
      </w:r>
    </w:p>
    <w:p w14:paraId="2E0FC196" w14:textId="1DC85D16" w:rsidR="0053179E" w:rsidRDefault="0053179E" w:rsidP="00622160">
      <w:pPr>
        <w:spacing w:after="0" w:line="240" w:lineRule="auto"/>
      </w:pPr>
      <w:r>
        <w:t>Victoria</w:t>
      </w:r>
      <w:r w:rsidR="00212C80">
        <w:t xml:space="preserve"> average</w:t>
      </w:r>
      <w:r>
        <w:t xml:space="preserve"> is 6.3%</w:t>
      </w:r>
    </w:p>
    <w:p w14:paraId="61E3068A" w14:textId="03102B45" w:rsidR="0053179E" w:rsidRDefault="0053179E" w:rsidP="00622160">
      <w:pPr>
        <w:spacing w:after="0" w:line="240" w:lineRule="auto"/>
      </w:pPr>
      <w:r>
        <w:t>High concentrations considered to be 10% and above</w:t>
      </w:r>
      <w:r w:rsidR="00041743">
        <w:t xml:space="preserve"> (or top 20</w:t>
      </w:r>
      <w:r w:rsidR="00041743" w:rsidRPr="00041743">
        <w:rPr>
          <w:vertAlign w:val="superscript"/>
        </w:rPr>
        <w:t>th</w:t>
      </w:r>
      <w:r w:rsidR="00041743">
        <w:t xml:space="preserve"> percentile)</w:t>
      </w:r>
    </w:p>
    <w:p w14:paraId="50C6FF77" w14:textId="7D436AA4" w:rsidR="0053179E" w:rsidRDefault="0053179E" w:rsidP="00622160">
      <w:pPr>
        <w:spacing w:after="0" w:line="240" w:lineRule="auto"/>
      </w:pPr>
    </w:p>
    <w:p w14:paraId="1E5F23CB" w14:textId="1E36A532" w:rsidR="0053179E" w:rsidRPr="0053179E" w:rsidRDefault="0053179E" w:rsidP="00622160">
      <w:pPr>
        <w:spacing w:after="0" w:line="240" w:lineRule="auto"/>
        <w:rPr>
          <w:b/>
        </w:rPr>
      </w:pPr>
      <w:r w:rsidRPr="0053179E">
        <w:rPr>
          <w:b/>
        </w:rPr>
        <w:t>Older Lone Persons</w:t>
      </w:r>
      <w:r w:rsidR="00BC0554">
        <w:rPr>
          <w:b/>
        </w:rPr>
        <w:t xml:space="preserve"> </w:t>
      </w:r>
      <w:r w:rsidR="00212C80">
        <w:rPr>
          <w:b/>
        </w:rPr>
        <w:t>(Bendigo, Ballarat and Whittlesea only)</w:t>
      </w:r>
    </w:p>
    <w:p w14:paraId="027497F4" w14:textId="20ABB303" w:rsidR="0053179E" w:rsidRDefault="0053179E" w:rsidP="00622160">
      <w:pPr>
        <w:spacing w:after="0" w:line="240" w:lineRule="auto"/>
      </w:pPr>
      <w:r>
        <w:t>Regional Vic is 12.1%</w:t>
      </w:r>
    </w:p>
    <w:p w14:paraId="4DF61560" w14:textId="2004570B" w:rsidR="0053179E" w:rsidRDefault="0053179E" w:rsidP="00622160">
      <w:pPr>
        <w:spacing w:after="0" w:line="240" w:lineRule="auto"/>
      </w:pPr>
      <w:r>
        <w:t>Victoria is 9.2%</w:t>
      </w:r>
    </w:p>
    <w:p w14:paraId="749EE462" w14:textId="2EBDDF29" w:rsidR="0053179E" w:rsidRDefault="0053179E" w:rsidP="00622160">
      <w:pPr>
        <w:spacing w:after="0" w:line="240" w:lineRule="auto"/>
      </w:pPr>
      <w:r>
        <w:t>High co</w:t>
      </w:r>
      <w:r w:rsidR="00041743">
        <w:t>ncentrations considered to be 15</w:t>
      </w:r>
      <w:r>
        <w:t>% and above</w:t>
      </w:r>
      <w:r w:rsidR="00041743">
        <w:t xml:space="preserve"> (or top 20</w:t>
      </w:r>
      <w:r w:rsidR="00041743" w:rsidRPr="00041743">
        <w:rPr>
          <w:vertAlign w:val="superscript"/>
        </w:rPr>
        <w:t>th</w:t>
      </w:r>
      <w:r w:rsidR="00041743">
        <w:t xml:space="preserve"> percentile)</w:t>
      </w:r>
    </w:p>
    <w:p w14:paraId="6A0044D1" w14:textId="77777777" w:rsidR="00BC0554" w:rsidRDefault="00BC0554" w:rsidP="00622160">
      <w:pPr>
        <w:spacing w:after="0" w:line="240" w:lineRule="auto"/>
      </w:pPr>
    </w:p>
    <w:p w14:paraId="275D0289" w14:textId="519F90EA" w:rsidR="00BC0554" w:rsidRDefault="00BC0554" w:rsidP="00622160">
      <w:pPr>
        <w:spacing w:after="0" w:line="240" w:lineRule="auto"/>
        <w:rPr>
          <w:b/>
        </w:rPr>
      </w:pPr>
      <w:r>
        <w:rPr>
          <w:b/>
        </w:rPr>
        <w:t>Older Persons (Pyr</w:t>
      </w:r>
      <w:r w:rsidR="00212C80">
        <w:rPr>
          <w:b/>
        </w:rPr>
        <w:t>enees</w:t>
      </w:r>
      <w:r>
        <w:rPr>
          <w:b/>
        </w:rPr>
        <w:t>, C</w:t>
      </w:r>
      <w:r w:rsidR="00212C80">
        <w:rPr>
          <w:b/>
        </w:rPr>
        <w:t xml:space="preserve">entral </w:t>
      </w:r>
      <w:r>
        <w:rPr>
          <w:b/>
        </w:rPr>
        <w:t>G</w:t>
      </w:r>
      <w:r w:rsidR="00212C80">
        <w:rPr>
          <w:b/>
        </w:rPr>
        <w:t>oldfields</w:t>
      </w:r>
      <w:r>
        <w:rPr>
          <w:b/>
        </w:rPr>
        <w:t xml:space="preserve">, Ararat, Mildura, </w:t>
      </w:r>
      <w:proofErr w:type="spellStart"/>
      <w:r>
        <w:rPr>
          <w:b/>
        </w:rPr>
        <w:t>Buloke</w:t>
      </w:r>
      <w:proofErr w:type="spellEnd"/>
      <w:r>
        <w:rPr>
          <w:b/>
        </w:rPr>
        <w:t>, Gannawarra)</w:t>
      </w:r>
    </w:p>
    <w:p w14:paraId="42AC1883" w14:textId="227B846D" w:rsidR="00BC0554" w:rsidRPr="00BC0554" w:rsidRDefault="00212C80" w:rsidP="00622160">
      <w:pPr>
        <w:spacing w:after="0" w:line="240" w:lineRule="auto"/>
      </w:pPr>
      <w:r>
        <w:t>Those over 6</w:t>
      </w:r>
      <w:r w:rsidR="00BC0554">
        <w:t>5 years of age: anything over 10%</w:t>
      </w:r>
      <w:r w:rsidR="00041743">
        <w:t xml:space="preserve"> (or top 20</w:t>
      </w:r>
      <w:r w:rsidR="00041743" w:rsidRPr="00041743">
        <w:rPr>
          <w:vertAlign w:val="superscript"/>
        </w:rPr>
        <w:t>th</w:t>
      </w:r>
      <w:r w:rsidR="00041743">
        <w:t xml:space="preserve"> percentile)</w:t>
      </w:r>
    </w:p>
    <w:p w14:paraId="439868D7" w14:textId="48FAD706" w:rsidR="0053179E" w:rsidRDefault="0053179E" w:rsidP="00622160">
      <w:pPr>
        <w:spacing w:after="0" w:line="240" w:lineRule="auto"/>
      </w:pPr>
    </w:p>
    <w:p w14:paraId="5A17CFA1" w14:textId="1E22A257" w:rsidR="0053179E" w:rsidRPr="0053179E" w:rsidRDefault="0053179E" w:rsidP="00622160">
      <w:pPr>
        <w:spacing w:after="0" w:line="240" w:lineRule="auto"/>
        <w:rPr>
          <w:b/>
        </w:rPr>
      </w:pPr>
      <w:r w:rsidRPr="0053179E">
        <w:rPr>
          <w:b/>
        </w:rPr>
        <w:t>Those not fluent in English</w:t>
      </w:r>
      <w:r w:rsidR="00BC0554">
        <w:rPr>
          <w:b/>
        </w:rPr>
        <w:t xml:space="preserve"> (NES)</w:t>
      </w:r>
    </w:p>
    <w:p w14:paraId="5073212B" w14:textId="5F93491C" w:rsidR="0053179E" w:rsidRDefault="0053179E" w:rsidP="00622160">
      <w:pPr>
        <w:spacing w:after="0" w:line="240" w:lineRule="auto"/>
      </w:pPr>
      <w:r>
        <w:t>Regional Vic is 1%</w:t>
      </w:r>
    </w:p>
    <w:p w14:paraId="6BCC5772" w14:textId="1A535C33" w:rsidR="0053179E" w:rsidRDefault="0053179E" w:rsidP="00622160">
      <w:pPr>
        <w:spacing w:after="0" w:line="240" w:lineRule="auto"/>
      </w:pPr>
      <w:r>
        <w:t>Victoria is 4.5%</w:t>
      </w:r>
    </w:p>
    <w:p w14:paraId="19438EAD" w14:textId="5CC55044" w:rsidR="0053179E" w:rsidRDefault="00041743" w:rsidP="00622160">
      <w:pPr>
        <w:spacing w:after="0" w:line="240" w:lineRule="auto"/>
      </w:pPr>
      <w:r>
        <w:t>High concentrations considered to be over 5% (or top 20</w:t>
      </w:r>
      <w:r w:rsidRPr="00041743">
        <w:rPr>
          <w:vertAlign w:val="superscript"/>
        </w:rPr>
        <w:t>th</w:t>
      </w:r>
      <w:r>
        <w:t xml:space="preserve"> percentile)</w:t>
      </w:r>
    </w:p>
    <w:p w14:paraId="1607CC47" w14:textId="44346AA7" w:rsidR="0053179E" w:rsidRDefault="0053179E" w:rsidP="00622160">
      <w:pPr>
        <w:spacing w:after="0" w:line="240" w:lineRule="auto"/>
      </w:pPr>
    </w:p>
    <w:p w14:paraId="29EC5E9D" w14:textId="31BAA04C" w:rsidR="0053179E" w:rsidRPr="0053179E" w:rsidRDefault="0053179E" w:rsidP="00622160">
      <w:pPr>
        <w:spacing w:after="0" w:line="240" w:lineRule="auto"/>
        <w:rPr>
          <w:b/>
        </w:rPr>
      </w:pPr>
      <w:r w:rsidRPr="0053179E">
        <w:rPr>
          <w:b/>
        </w:rPr>
        <w:t>Rent Social Housing</w:t>
      </w:r>
      <w:r w:rsidR="00BC0554">
        <w:rPr>
          <w:b/>
        </w:rPr>
        <w:t xml:space="preserve"> (SH)</w:t>
      </w:r>
    </w:p>
    <w:p w14:paraId="0991368E" w14:textId="1CAEBDCD" w:rsidR="0053179E" w:rsidRDefault="0053179E" w:rsidP="00622160">
      <w:pPr>
        <w:spacing w:after="0" w:line="240" w:lineRule="auto"/>
      </w:pPr>
      <w:r>
        <w:t>Regional Vic is 3.3%</w:t>
      </w:r>
    </w:p>
    <w:p w14:paraId="22E692FF" w14:textId="4DEDB92E" w:rsidR="0053179E" w:rsidRDefault="0053179E" w:rsidP="00622160">
      <w:pPr>
        <w:spacing w:after="0" w:line="240" w:lineRule="auto"/>
      </w:pPr>
      <w:r>
        <w:t>Victoria is 2.8%</w:t>
      </w:r>
    </w:p>
    <w:p w14:paraId="52A42A23" w14:textId="608F5BA7" w:rsidR="00041743" w:rsidRDefault="00041743" w:rsidP="00622160">
      <w:pPr>
        <w:spacing w:after="0" w:line="240" w:lineRule="auto"/>
      </w:pPr>
      <w:r>
        <w:t>High concentrations considered to be over 11% (or top 20</w:t>
      </w:r>
      <w:r w:rsidRPr="00041743">
        <w:rPr>
          <w:vertAlign w:val="superscript"/>
        </w:rPr>
        <w:t>th</w:t>
      </w:r>
      <w:r>
        <w:t xml:space="preserve"> percentile)</w:t>
      </w:r>
    </w:p>
    <w:p w14:paraId="3B7B602D" w14:textId="07257C16" w:rsidR="00FA5FF5" w:rsidRDefault="00FA5FF5" w:rsidP="0053179E"/>
    <w:p w14:paraId="44161462" w14:textId="27A14150" w:rsidR="00FA5FF5" w:rsidRDefault="009871D6" w:rsidP="0053179E">
      <w:r>
        <w:t xml:space="preserve">Each Council has been given their Census based data as shapefiles and csv to utilise themselves. </w:t>
      </w:r>
    </w:p>
    <w:p w14:paraId="2235529B" w14:textId="77777777" w:rsidR="002124C2" w:rsidRDefault="002124C2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3ACB7598" w14:textId="5CF79C55" w:rsidR="00FA5FF5" w:rsidRPr="002124C2" w:rsidRDefault="00FA5FF5" w:rsidP="0053179E">
      <w:pPr>
        <w:rPr>
          <w:b/>
          <w:sz w:val="32"/>
          <w:szCs w:val="32"/>
        </w:rPr>
      </w:pPr>
      <w:r w:rsidRPr="002124C2">
        <w:rPr>
          <w:b/>
          <w:sz w:val="32"/>
          <w:szCs w:val="32"/>
        </w:rPr>
        <w:lastRenderedPageBreak/>
        <w:t>Pedestrian Intensity</w:t>
      </w:r>
    </w:p>
    <w:p w14:paraId="72AEC319" w14:textId="124D02EC" w:rsidR="002124C2" w:rsidRDefault="00212C80" w:rsidP="00622160">
      <w:pPr>
        <w:spacing w:after="0" w:line="240" w:lineRule="auto"/>
      </w:pPr>
      <w:r>
        <w:t xml:space="preserve">Indicators of pedestrian intensity range considerably depending on availability of Council held data. </w:t>
      </w:r>
    </w:p>
    <w:p w14:paraId="1E3C81D1" w14:textId="0B2C9FC2" w:rsidR="00212C80" w:rsidRDefault="00212C80" w:rsidP="00622160">
      <w:pPr>
        <w:spacing w:after="0" w:line="240" w:lineRule="auto"/>
      </w:pPr>
      <w:r>
        <w:t xml:space="preserve">All have: </w:t>
      </w:r>
    </w:p>
    <w:p w14:paraId="167F2756" w14:textId="49F99757" w:rsidR="00FA5FF5" w:rsidRDefault="0028240D" w:rsidP="00622160">
      <w:pPr>
        <w:spacing w:after="0" w:line="240" w:lineRule="auto"/>
      </w:pPr>
      <w:r>
        <w:t>Schools</w:t>
      </w:r>
      <w:r w:rsidR="002124C2">
        <w:t xml:space="preserve"> (</w:t>
      </w:r>
      <w:proofErr w:type="spellStart"/>
      <w:r w:rsidR="002124C2">
        <w:t>Data.vic</w:t>
      </w:r>
      <w:proofErr w:type="spellEnd"/>
      <w:r w:rsidR="002124C2">
        <w:t>)</w:t>
      </w:r>
      <w:r w:rsidR="00F071A3">
        <w:t xml:space="preserve"> saved as a csv. </w:t>
      </w:r>
    </w:p>
    <w:p w14:paraId="168B742C" w14:textId="3C7564F0" w:rsidR="0028240D" w:rsidRDefault="0028240D" w:rsidP="00622160">
      <w:pPr>
        <w:spacing w:after="0" w:line="240" w:lineRule="auto"/>
      </w:pPr>
      <w:r>
        <w:t>Commercial zone 1</w:t>
      </w:r>
      <w:r w:rsidR="00D360D9">
        <w:t xml:space="preserve"> (others depending on planning scheme</w:t>
      </w:r>
      <w:r>
        <w:t xml:space="preserve"> (includes all neighbourhood shops and CBD)</w:t>
      </w:r>
    </w:p>
    <w:p w14:paraId="07762BCF" w14:textId="25A6A6EC" w:rsidR="00D360D9" w:rsidRDefault="00D360D9" w:rsidP="00622160">
      <w:pPr>
        <w:spacing w:after="0" w:line="240" w:lineRule="auto"/>
      </w:pPr>
      <w:r>
        <w:t xml:space="preserve">Parks – usually PPZ in planning overlay. </w:t>
      </w:r>
    </w:p>
    <w:p w14:paraId="072FB17C" w14:textId="77777777" w:rsidR="00212C80" w:rsidRDefault="00212C80" w:rsidP="00622160">
      <w:pPr>
        <w:spacing w:after="0" w:line="240" w:lineRule="auto"/>
      </w:pPr>
      <w:r>
        <w:t xml:space="preserve">Others: </w:t>
      </w:r>
    </w:p>
    <w:p w14:paraId="111308D9" w14:textId="7BB4EAD0" w:rsidR="0028240D" w:rsidRDefault="0028240D" w:rsidP="00622160">
      <w:pPr>
        <w:spacing w:after="0" w:line="240" w:lineRule="auto"/>
      </w:pPr>
      <w:r>
        <w:t>Childcare centres, Maternal Child Health, Community</w:t>
      </w:r>
      <w:r w:rsidR="00212C80">
        <w:t xml:space="preserve"> centres</w:t>
      </w:r>
      <w:r>
        <w:t xml:space="preserve">, Neighbourhood centres, Preschools, </w:t>
      </w:r>
      <w:r w:rsidR="00212C80">
        <w:t xml:space="preserve">Education facilities, </w:t>
      </w:r>
      <w:r>
        <w:t>Libraries</w:t>
      </w:r>
      <w:r w:rsidR="00D360D9">
        <w:t>, play</w:t>
      </w:r>
      <w:r w:rsidR="00212C80">
        <w:t xml:space="preserve">grounds, public transport stops, hospitals, shared paths, senior citizens centres, corner shops, </w:t>
      </w:r>
      <w:proofErr w:type="gramStart"/>
      <w:r w:rsidR="00212C80">
        <w:t>council</w:t>
      </w:r>
      <w:proofErr w:type="gramEnd"/>
      <w:r w:rsidR="00212C80">
        <w:t xml:space="preserve"> open air carparks</w:t>
      </w:r>
    </w:p>
    <w:p w14:paraId="752D2B27" w14:textId="60DD7C64" w:rsidR="0028240D" w:rsidRDefault="0028240D" w:rsidP="0053179E"/>
    <w:p w14:paraId="2BF9E0AC" w14:textId="7767D593" w:rsidR="0028240D" w:rsidRPr="002124C2" w:rsidRDefault="00212C80" w:rsidP="0053179E">
      <w:pPr>
        <w:rPr>
          <w:b/>
          <w:sz w:val="32"/>
          <w:szCs w:val="32"/>
        </w:rPr>
      </w:pPr>
      <w:r>
        <w:rPr>
          <w:b/>
          <w:sz w:val="32"/>
          <w:szCs w:val="32"/>
        </w:rPr>
        <w:t>Other</w:t>
      </w:r>
    </w:p>
    <w:p w14:paraId="7B482EE3" w14:textId="66A130AF" w:rsidR="0028240D" w:rsidRDefault="0028240D" w:rsidP="00622160">
      <w:pPr>
        <w:spacing w:after="0" w:line="240" w:lineRule="auto"/>
      </w:pPr>
      <w:r>
        <w:t>Industrial Zones (interested not so much in the zone but surrounding socially vulnerable residential areas</w:t>
      </w:r>
      <w:r w:rsidR="00212C80">
        <w:t>)</w:t>
      </w:r>
    </w:p>
    <w:p w14:paraId="694BBF09" w14:textId="77777777" w:rsidR="00FA5FF5" w:rsidRDefault="00FA5FF5" w:rsidP="0053179E"/>
    <w:p w14:paraId="3ADE5F15" w14:textId="19ECAA7E" w:rsidR="00FA5FF5" w:rsidRPr="002124C2" w:rsidRDefault="00FA5FF5" w:rsidP="0053179E">
      <w:pPr>
        <w:rPr>
          <w:b/>
          <w:sz w:val="32"/>
          <w:szCs w:val="32"/>
        </w:rPr>
      </w:pPr>
      <w:r w:rsidRPr="002124C2">
        <w:rPr>
          <w:b/>
          <w:sz w:val="32"/>
          <w:szCs w:val="32"/>
        </w:rPr>
        <w:t>Selection of Priority SA1’s</w:t>
      </w:r>
    </w:p>
    <w:p w14:paraId="5B2C3B75" w14:textId="37AA4307" w:rsidR="002124C2" w:rsidRDefault="009871D6" w:rsidP="0053179E">
      <w:r>
        <w:t>In order to select those which were to be measured for imperviousness, p</w:t>
      </w:r>
      <w:r w:rsidR="002124C2">
        <w:t xml:space="preserve">riority SA1’s </w:t>
      </w:r>
      <w:r>
        <w:t xml:space="preserve">had to have: </w:t>
      </w:r>
    </w:p>
    <w:p w14:paraId="68564965" w14:textId="77777777" w:rsidR="002124C2" w:rsidRDefault="00FA5FF5" w:rsidP="002124C2">
      <w:pPr>
        <w:pStyle w:val="ListParagraph"/>
        <w:numPr>
          <w:ilvl w:val="0"/>
          <w:numId w:val="2"/>
        </w:numPr>
        <w:ind w:left="567"/>
      </w:pPr>
      <w:r>
        <w:t xml:space="preserve">at least 2 </w:t>
      </w:r>
      <w:r w:rsidR="00622160">
        <w:t>of the above criteria of</w:t>
      </w:r>
      <w:r>
        <w:t xml:space="preserve"> social vulnerability and </w:t>
      </w:r>
    </w:p>
    <w:p w14:paraId="4DE878EC" w14:textId="6A60AE4E" w:rsidR="002124C2" w:rsidRDefault="00212C80" w:rsidP="002124C2">
      <w:pPr>
        <w:pStyle w:val="ListParagraph"/>
        <w:numPr>
          <w:ilvl w:val="0"/>
          <w:numId w:val="2"/>
        </w:numPr>
        <w:ind w:left="567"/>
      </w:pPr>
      <w:r>
        <w:t xml:space="preserve">at least 2 counts </w:t>
      </w:r>
      <w:r w:rsidR="00FA5FF5">
        <w:t>of pedestrian intensity either shops, playg</w:t>
      </w:r>
      <w:r w:rsidR="002124C2">
        <w:t>round, childcare centre, schools</w:t>
      </w:r>
    </w:p>
    <w:p w14:paraId="62632A1E" w14:textId="6A73E54D" w:rsidR="00FA5FF5" w:rsidRDefault="00622160" w:rsidP="002124C2">
      <w:pPr>
        <w:pStyle w:val="ListParagraph"/>
        <w:numPr>
          <w:ilvl w:val="0"/>
          <w:numId w:val="2"/>
        </w:numPr>
        <w:ind w:left="567"/>
      </w:pPr>
      <w:r>
        <w:t>P</w:t>
      </w:r>
      <w:r w:rsidR="0090591D">
        <w:t xml:space="preserve">roximity to industrial areas </w:t>
      </w:r>
      <w:r>
        <w:t xml:space="preserve">and concentration of commercial areas </w:t>
      </w:r>
      <w:r w:rsidR="0090591D">
        <w:t>should also be taken into account</w:t>
      </w:r>
      <w:r>
        <w:t xml:space="preserve">. </w:t>
      </w:r>
    </w:p>
    <w:p w14:paraId="118FA420" w14:textId="510DE01B" w:rsidR="00410756" w:rsidRDefault="00410756" w:rsidP="00410756">
      <w:r>
        <w:t xml:space="preserve">A maximum of 8 parcels were selected for each Municipality to be measured for imperviousness (indicator of heat) and tree canopy cover. </w:t>
      </w:r>
    </w:p>
    <w:p w14:paraId="7053613E" w14:textId="77777777" w:rsidR="009871D6" w:rsidRDefault="009871D6" w:rsidP="009871D6"/>
    <w:p w14:paraId="5AEFE403" w14:textId="400B238D" w:rsidR="0028240D" w:rsidRDefault="0028240D" w:rsidP="0053179E"/>
    <w:p w14:paraId="4CB93ED4" w14:textId="79AC34D0" w:rsidR="0090591D" w:rsidRDefault="0090591D" w:rsidP="00D73C87">
      <w:pPr>
        <w:spacing w:after="0" w:line="240" w:lineRule="auto"/>
      </w:pPr>
    </w:p>
    <w:p w14:paraId="51F89F7B" w14:textId="77777777" w:rsidR="00622160" w:rsidRDefault="00622160" w:rsidP="00D73C87">
      <w:pPr>
        <w:spacing w:after="0" w:line="240" w:lineRule="auto"/>
      </w:pPr>
    </w:p>
    <w:p w14:paraId="3B46AACD" w14:textId="77777777" w:rsidR="002124C2" w:rsidRDefault="002124C2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53C4F09A" w14:textId="3D11A064" w:rsidR="0090591D" w:rsidRPr="002124C2" w:rsidRDefault="002124C2" w:rsidP="00D73C87">
      <w:pPr>
        <w:spacing w:after="0" w:line="240" w:lineRule="auto"/>
        <w:rPr>
          <w:b/>
          <w:sz w:val="32"/>
          <w:szCs w:val="32"/>
        </w:rPr>
      </w:pPr>
      <w:r w:rsidRPr="002124C2">
        <w:rPr>
          <w:b/>
          <w:sz w:val="32"/>
          <w:szCs w:val="32"/>
        </w:rPr>
        <w:lastRenderedPageBreak/>
        <w:t>Measuring imperviousness</w:t>
      </w:r>
    </w:p>
    <w:p w14:paraId="05BDEAA3" w14:textId="1395DA0A" w:rsidR="0090591D" w:rsidRDefault="00212C80" w:rsidP="00D73C87">
      <w:pPr>
        <w:spacing w:after="0" w:line="240" w:lineRule="auto"/>
      </w:pPr>
      <w:r>
        <w:t xml:space="preserve">Next step was </w:t>
      </w:r>
      <w:r w:rsidR="0090591D">
        <w:t xml:space="preserve">to measure imperviousness of these </w:t>
      </w:r>
      <w:r w:rsidR="002124C2">
        <w:t xml:space="preserve">priority </w:t>
      </w:r>
      <w:r w:rsidR="0090591D">
        <w:t>area</w:t>
      </w:r>
      <w:r w:rsidR="002124C2">
        <w:t>s</w:t>
      </w:r>
      <w:r w:rsidR="0090591D">
        <w:t xml:space="preserve"> using point sampling methodology</w:t>
      </w:r>
      <w:r>
        <w:t xml:space="preserve"> in QGIS</w:t>
      </w:r>
      <w:r w:rsidR="0090591D">
        <w:t xml:space="preserve">. Then each SA1 could be prioritised based on % </w:t>
      </w:r>
      <w:r w:rsidR="009871D6">
        <w:t>imperviousness but also canopy cover as a %.</w:t>
      </w:r>
    </w:p>
    <w:p w14:paraId="201D9B7C" w14:textId="2AE2A1DD" w:rsidR="00F5404B" w:rsidRDefault="00F5404B" w:rsidP="00D73C87">
      <w:pPr>
        <w:spacing w:after="0" w:line="240" w:lineRule="auto"/>
      </w:pPr>
    </w:p>
    <w:p w14:paraId="2FBCF318" w14:textId="1C5B4414" w:rsidR="009871D6" w:rsidRDefault="00F5404B" w:rsidP="00D73C87">
      <w:pPr>
        <w:spacing w:after="0" w:line="240" w:lineRule="auto"/>
      </w:pPr>
      <w:r>
        <w:t>Each of the 9 Councils ha</w:t>
      </w:r>
      <w:r w:rsidR="009871D6">
        <w:t>d the</w:t>
      </w:r>
      <w:r w:rsidR="00410756">
        <w:t>ir</w:t>
      </w:r>
      <w:r w:rsidR="009871D6">
        <w:t xml:space="preserve"> top</w:t>
      </w:r>
      <w:r>
        <w:t xml:space="preserve"> </w:t>
      </w:r>
      <w:r w:rsidR="007926ED">
        <w:t>8</w:t>
      </w:r>
      <w:r>
        <w:t xml:space="preserve"> </w:t>
      </w:r>
      <w:r w:rsidR="009871D6">
        <w:t xml:space="preserve">parcels point sampled for: </w:t>
      </w:r>
    </w:p>
    <w:p w14:paraId="58E478EE" w14:textId="7737FA66" w:rsidR="009871D6" w:rsidRDefault="009871D6" w:rsidP="009871D6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Imperviousness (included roads, roofs, carparks, footpaths, driveways, buildings, sheds </w:t>
      </w:r>
      <w:proofErr w:type="spellStart"/>
      <w:r>
        <w:t>etc</w:t>
      </w:r>
      <w:proofErr w:type="spellEnd"/>
      <w:r>
        <w:t>)</w:t>
      </w:r>
    </w:p>
    <w:p w14:paraId="739A0153" w14:textId="77777777" w:rsidR="009871D6" w:rsidRDefault="00F5404B" w:rsidP="009871D6">
      <w:pPr>
        <w:pStyle w:val="ListParagraph"/>
        <w:numPr>
          <w:ilvl w:val="0"/>
          <w:numId w:val="3"/>
        </w:numPr>
        <w:spacing w:after="0" w:line="240" w:lineRule="auto"/>
      </w:pPr>
      <w:r>
        <w:t>tree cover</w:t>
      </w:r>
    </w:p>
    <w:p w14:paraId="6E0C8B3B" w14:textId="72464374" w:rsidR="009871D6" w:rsidRDefault="009871D6" w:rsidP="009871D6">
      <w:pPr>
        <w:pStyle w:val="ListParagraph"/>
        <w:numPr>
          <w:ilvl w:val="0"/>
          <w:numId w:val="3"/>
        </w:numPr>
        <w:spacing w:after="0" w:line="240" w:lineRule="auto"/>
      </w:pPr>
      <w:r>
        <w:t>dirt gravel (which was predominant in the more rural Councils)</w:t>
      </w:r>
    </w:p>
    <w:p w14:paraId="19544812" w14:textId="338E5AA3" w:rsidR="009871D6" w:rsidRDefault="00F5404B" w:rsidP="009871D6">
      <w:pPr>
        <w:pStyle w:val="ListParagraph"/>
        <w:numPr>
          <w:ilvl w:val="0"/>
          <w:numId w:val="3"/>
        </w:numPr>
        <w:spacing w:after="0" w:line="240" w:lineRule="auto"/>
      </w:pPr>
      <w:r>
        <w:t>and other</w:t>
      </w:r>
      <w:r w:rsidR="009871D6">
        <w:t xml:space="preserve"> (which included grass, water, shrubs so is essentially another indicator of permeability)</w:t>
      </w:r>
    </w:p>
    <w:p w14:paraId="728137EF" w14:textId="77777777" w:rsidR="009871D6" w:rsidRDefault="009871D6" w:rsidP="009871D6">
      <w:pPr>
        <w:spacing w:after="0" w:line="240" w:lineRule="auto"/>
      </w:pPr>
    </w:p>
    <w:p w14:paraId="445E2706" w14:textId="1EAC3E62" w:rsidR="00D360D9" w:rsidRDefault="009871D6" w:rsidP="009871D6">
      <w:pPr>
        <w:spacing w:after="0" w:line="240" w:lineRule="auto"/>
      </w:pPr>
      <w:r>
        <w:t xml:space="preserve">Note that Councils had less than 8 priority parcels. </w:t>
      </w:r>
    </w:p>
    <w:p w14:paraId="53686F81" w14:textId="024E001D" w:rsidR="00F5404B" w:rsidRDefault="009871D6" w:rsidP="00D73C87">
      <w:pPr>
        <w:spacing w:after="0" w:line="240" w:lineRule="auto"/>
      </w:pPr>
      <w:r>
        <w:t xml:space="preserve">Most parcels measured were at SA1 level, though in the more rural townships the SA1s were clipped to cover only the urban area and exclude farmland. </w:t>
      </w:r>
    </w:p>
    <w:p w14:paraId="444984B8" w14:textId="77777777" w:rsidR="00D360D9" w:rsidRDefault="00D360D9" w:rsidP="00D73C87">
      <w:pPr>
        <w:spacing w:after="0" w:line="240" w:lineRule="auto"/>
      </w:pPr>
    </w:p>
    <w:p w14:paraId="537568ED" w14:textId="23B02706" w:rsidR="00D360D9" w:rsidRDefault="00D360D9" w:rsidP="00D73C87">
      <w:pPr>
        <w:spacing w:after="0" w:line="240" w:lineRule="auto"/>
      </w:pPr>
      <w:r>
        <w:t xml:space="preserve">1000 points </w:t>
      </w:r>
      <w:r w:rsidR="009871D6">
        <w:t xml:space="preserve">per parcel were coded as follows: </w:t>
      </w:r>
    </w:p>
    <w:p w14:paraId="5A471D05" w14:textId="2B8B314F" w:rsidR="00D360D9" w:rsidRDefault="00D360D9" w:rsidP="00D73C87">
      <w:pPr>
        <w:spacing w:after="0" w:line="240" w:lineRule="auto"/>
      </w:pPr>
      <w:r>
        <w:t>1 = impervious</w:t>
      </w:r>
    </w:p>
    <w:p w14:paraId="7A084D52" w14:textId="1F3CEDFB" w:rsidR="00D360D9" w:rsidRDefault="00D360D9" w:rsidP="00D73C87">
      <w:pPr>
        <w:spacing w:after="0" w:line="240" w:lineRule="auto"/>
      </w:pPr>
      <w:r>
        <w:t>2= tree</w:t>
      </w:r>
    </w:p>
    <w:p w14:paraId="15EF7A8B" w14:textId="4ABFF72F" w:rsidR="00D360D9" w:rsidRDefault="00D360D9" w:rsidP="00D73C87">
      <w:pPr>
        <w:spacing w:after="0" w:line="240" w:lineRule="auto"/>
      </w:pPr>
      <w:r>
        <w:t>3 = Gravel or bare dirt</w:t>
      </w:r>
    </w:p>
    <w:p w14:paraId="7F827498" w14:textId="417AAB9A" w:rsidR="00D360D9" w:rsidRDefault="00D360D9" w:rsidP="00D73C87">
      <w:pPr>
        <w:spacing w:after="0" w:line="240" w:lineRule="auto"/>
      </w:pPr>
      <w:r>
        <w:t>4 = other</w:t>
      </w:r>
    </w:p>
    <w:p w14:paraId="5BBE10A9" w14:textId="25920B3F" w:rsidR="00622160" w:rsidRDefault="00622160" w:rsidP="00D73C87">
      <w:pPr>
        <w:spacing w:after="0" w:line="240" w:lineRule="auto"/>
      </w:pPr>
    </w:p>
    <w:p w14:paraId="37D5DA16" w14:textId="5799EC42" w:rsidR="009871D6" w:rsidRDefault="009871D6" w:rsidP="00D73C87">
      <w:pPr>
        <w:spacing w:after="0" w:line="240" w:lineRule="auto"/>
      </w:pPr>
      <w:r>
        <w:t xml:space="preserve">All sample points have been included in the package of files for each Council as a shapefile and csv for each individual parcel. </w:t>
      </w:r>
    </w:p>
    <w:p w14:paraId="6EC64048" w14:textId="469D068A" w:rsidR="00622160" w:rsidRDefault="00622160" w:rsidP="00D73C87">
      <w:pPr>
        <w:spacing w:after="0" w:line="240" w:lineRule="auto"/>
      </w:pPr>
    </w:p>
    <w:p w14:paraId="77EA43F2" w14:textId="6D4CFA42" w:rsidR="002124C2" w:rsidRPr="002124C2" w:rsidRDefault="009871D6" w:rsidP="00622160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Final </w:t>
      </w:r>
      <w:r w:rsidR="002124C2" w:rsidRPr="002124C2">
        <w:rPr>
          <w:b/>
          <w:sz w:val="32"/>
          <w:szCs w:val="32"/>
        </w:rPr>
        <w:t>prioritisation</w:t>
      </w:r>
      <w:r w:rsidR="00622160" w:rsidRPr="002124C2">
        <w:rPr>
          <w:sz w:val="32"/>
          <w:szCs w:val="32"/>
        </w:rPr>
        <w:t xml:space="preserve">: </w:t>
      </w:r>
    </w:p>
    <w:p w14:paraId="1A161182" w14:textId="77777777" w:rsidR="00D360D9" w:rsidRDefault="00D360D9" w:rsidP="00622160">
      <w:pPr>
        <w:spacing w:after="0" w:line="240" w:lineRule="auto"/>
      </w:pPr>
    </w:p>
    <w:p w14:paraId="3D29B282" w14:textId="744F65B1" w:rsidR="009871D6" w:rsidRDefault="009871D6" w:rsidP="00622160">
      <w:pPr>
        <w:spacing w:after="0" w:line="240" w:lineRule="auto"/>
      </w:pPr>
      <w:r>
        <w:t>The results were then tabled for each Municipality to rank the presence of SV and pedestrian intensity as well as % imperviousness. Scores were attributed to each SA1 parcel</w:t>
      </w:r>
      <w:r w:rsidR="00410756">
        <w:t xml:space="preserve"> for these three indicators</w:t>
      </w:r>
      <w:r>
        <w:t xml:space="preserve"> with the lowest scores achieving recognition as a priority parcel for cooling measures. </w:t>
      </w:r>
    </w:p>
    <w:p w14:paraId="18A1EEA4" w14:textId="77777777" w:rsidR="00410756" w:rsidRDefault="00410756" w:rsidP="00622160">
      <w:pPr>
        <w:spacing w:after="0" w:line="240" w:lineRule="auto"/>
      </w:pPr>
    </w:p>
    <w:p w14:paraId="174CC825" w14:textId="577E45AD" w:rsidR="00410756" w:rsidRDefault="00410756" w:rsidP="00622160">
      <w:pPr>
        <w:spacing w:after="0" w:line="240" w:lineRule="auto"/>
      </w:pPr>
      <w:r>
        <w:t xml:space="preserve">The top 3 parcels were then analysed further for recommendations relating to on-ground works e.g. street tree planting, open space improvements and water sensitive urban design. </w:t>
      </w:r>
    </w:p>
    <w:p w14:paraId="3F248775" w14:textId="77777777" w:rsidR="009871D6" w:rsidRDefault="009871D6" w:rsidP="00622160">
      <w:pPr>
        <w:spacing w:after="0" w:line="240" w:lineRule="auto"/>
      </w:pPr>
    </w:p>
    <w:p w14:paraId="3D0B4F00" w14:textId="77DDF236" w:rsidR="009871D6" w:rsidRDefault="009871D6" w:rsidP="00622160">
      <w:pPr>
        <w:spacing w:after="0" w:line="240" w:lineRule="auto"/>
      </w:pPr>
      <w:r>
        <w:t>The methodology can be easily replicated</w:t>
      </w:r>
      <w:r w:rsidR="00410756">
        <w:t xml:space="preserve"> across all Municipalities. </w:t>
      </w:r>
    </w:p>
    <w:p w14:paraId="5BAA648B" w14:textId="77777777" w:rsidR="00D360D9" w:rsidRDefault="00D360D9" w:rsidP="00622160">
      <w:pPr>
        <w:spacing w:after="0" w:line="240" w:lineRule="auto"/>
      </w:pPr>
    </w:p>
    <w:p w14:paraId="04FE78D7" w14:textId="77777777" w:rsidR="00410756" w:rsidRDefault="00410756" w:rsidP="00622160">
      <w:pPr>
        <w:spacing w:after="0" w:line="240" w:lineRule="auto"/>
        <w:rPr>
          <w:b/>
        </w:rPr>
      </w:pPr>
    </w:p>
    <w:p w14:paraId="316E77AB" w14:textId="77777777" w:rsidR="00410756" w:rsidRDefault="00410756" w:rsidP="00622160">
      <w:pPr>
        <w:spacing w:after="0" w:line="240" w:lineRule="auto"/>
        <w:rPr>
          <w:b/>
        </w:rPr>
      </w:pPr>
    </w:p>
    <w:p w14:paraId="055E6941" w14:textId="2243D18B" w:rsidR="00D360D9" w:rsidRDefault="00D360D9" w:rsidP="00622160">
      <w:pPr>
        <w:spacing w:after="0" w:line="240" w:lineRule="auto"/>
        <w:rPr>
          <w:b/>
        </w:rPr>
      </w:pPr>
      <w:r w:rsidRPr="00D360D9">
        <w:rPr>
          <w:b/>
        </w:rPr>
        <w:t>Outputs</w:t>
      </w:r>
      <w:r w:rsidR="00410756">
        <w:rPr>
          <w:b/>
        </w:rPr>
        <w:t xml:space="preserve"> for Each Councils</w:t>
      </w:r>
      <w:r w:rsidRPr="00D360D9">
        <w:rPr>
          <w:b/>
        </w:rPr>
        <w:t xml:space="preserve">: </w:t>
      </w:r>
    </w:p>
    <w:p w14:paraId="32E00ACE" w14:textId="1ECA9737" w:rsidR="00D360D9" w:rsidRDefault="00041743" w:rsidP="00622160">
      <w:pPr>
        <w:spacing w:after="0" w:line="240" w:lineRule="auto"/>
      </w:pPr>
      <w:r>
        <w:t>P</w:t>
      </w:r>
      <w:r w:rsidR="00D360D9">
        <w:t>rioritised parcels x 8</w:t>
      </w:r>
      <w:r w:rsidR="00410756">
        <w:t xml:space="preserve"> for cooling based on SV, PI and imperviousness</w:t>
      </w:r>
    </w:p>
    <w:p w14:paraId="580B404D" w14:textId="13FA3921" w:rsidR="00D360D9" w:rsidRDefault="00D360D9" w:rsidP="00622160">
      <w:pPr>
        <w:spacing w:after="0" w:line="240" w:lineRule="auto"/>
      </w:pPr>
      <w:r>
        <w:t xml:space="preserve">Impervious </w:t>
      </w:r>
      <w:r w:rsidR="00410756">
        <w:t>and tree canopy cover</w:t>
      </w:r>
      <w:r>
        <w:t xml:space="preserve"> measured for each 8 parcel</w:t>
      </w:r>
    </w:p>
    <w:p w14:paraId="75E0C775" w14:textId="3A6CAA64" w:rsidR="00D360D9" w:rsidRDefault="00410756" w:rsidP="00622160">
      <w:pPr>
        <w:spacing w:after="0" w:line="240" w:lineRule="auto"/>
      </w:pPr>
      <w:r>
        <w:t>All data in shapefile and csv formats</w:t>
      </w:r>
    </w:p>
    <w:p w14:paraId="0451350B" w14:textId="02FAAA09" w:rsidR="00410756" w:rsidRDefault="00410756" w:rsidP="00622160">
      <w:pPr>
        <w:spacing w:after="0" w:line="240" w:lineRule="auto"/>
      </w:pPr>
      <w:r>
        <w:t>Final Mapping and Prioritisation report</w:t>
      </w:r>
    </w:p>
    <w:p w14:paraId="75D18C27" w14:textId="3FC5196D" w:rsidR="00410756" w:rsidRDefault="00410756" w:rsidP="00622160">
      <w:pPr>
        <w:spacing w:after="0" w:line="240" w:lineRule="auto"/>
      </w:pPr>
      <w:r>
        <w:t>Final Action Plan</w:t>
      </w:r>
    </w:p>
    <w:p w14:paraId="6559C41A" w14:textId="076D3E5F" w:rsidR="00410756" w:rsidRDefault="00410756" w:rsidP="00622160">
      <w:pPr>
        <w:spacing w:after="0" w:line="240" w:lineRule="auto"/>
      </w:pPr>
      <w:r>
        <w:t xml:space="preserve">All associated maps. </w:t>
      </w:r>
    </w:p>
    <w:p w14:paraId="5E85A1A2" w14:textId="77777777" w:rsidR="002124C2" w:rsidRDefault="002124C2" w:rsidP="00622160">
      <w:pPr>
        <w:spacing w:after="0" w:line="240" w:lineRule="auto"/>
      </w:pPr>
    </w:p>
    <w:p w14:paraId="1110A3B1" w14:textId="77777777" w:rsidR="00622160" w:rsidRDefault="00622160" w:rsidP="00D73C87">
      <w:pPr>
        <w:spacing w:after="0" w:line="240" w:lineRule="auto"/>
      </w:pPr>
    </w:p>
    <w:p w14:paraId="552AC31A" w14:textId="77777777" w:rsidR="0090591D" w:rsidRDefault="0090591D" w:rsidP="00D73C87">
      <w:pPr>
        <w:spacing w:after="0" w:line="240" w:lineRule="auto"/>
      </w:pPr>
    </w:p>
    <w:p w14:paraId="3A283C34" w14:textId="238D4B7D" w:rsidR="0053179E" w:rsidRDefault="0053179E" w:rsidP="0053179E">
      <w:bookmarkStart w:id="0" w:name="_GoBack"/>
      <w:bookmarkEnd w:id="0"/>
    </w:p>
    <w:sectPr w:rsidR="005317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557F6"/>
    <w:multiLevelType w:val="hybridMultilevel"/>
    <w:tmpl w:val="6ECC29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75EBB"/>
    <w:multiLevelType w:val="hybridMultilevel"/>
    <w:tmpl w:val="EB70B03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B6E7674"/>
    <w:multiLevelType w:val="hybridMultilevel"/>
    <w:tmpl w:val="CC4AE0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79E"/>
    <w:rsid w:val="00041743"/>
    <w:rsid w:val="000B70D1"/>
    <w:rsid w:val="002124C2"/>
    <w:rsid w:val="00212C80"/>
    <w:rsid w:val="0028240D"/>
    <w:rsid w:val="00410756"/>
    <w:rsid w:val="0053179E"/>
    <w:rsid w:val="00603E1D"/>
    <w:rsid w:val="00622160"/>
    <w:rsid w:val="007926ED"/>
    <w:rsid w:val="008B09BE"/>
    <w:rsid w:val="008B78BC"/>
    <w:rsid w:val="0090591D"/>
    <w:rsid w:val="009871D6"/>
    <w:rsid w:val="00A747D4"/>
    <w:rsid w:val="00BC0554"/>
    <w:rsid w:val="00C1405B"/>
    <w:rsid w:val="00D360D9"/>
    <w:rsid w:val="00D73C87"/>
    <w:rsid w:val="00F071A3"/>
    <w:rsid w:val="00F5404B"/>
    <w:rsid w:val="00FA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033EC"/>
  <w15:chartTrackingRefBased/>
  <w15:docId w15:val="{6D54824F-1B5E-4562-BA91-0A100301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24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24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12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Caffin</dc:creator>
  <cp:keywords/>
  <dc:description/>
  <cp:lastModifiedBy>Meg Caffin</cp:lastModifiedBy>
  <cp:revision>2</cp:revision>
  <dcterms:created xsi:type="dcterms:W3CDTF">2018-08-14T05:01:00Z</dcterms:created>
  <dcterms:modified xsi:type="dcterms:W3CDTF">2018-08-14T05:01:00Z</dcterms:modified>
</cp:coreProperties>
</file>